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736"/>
        <w:gridCol w:w="736"/>
        <w:gridCol w:w="6294"/>
      </w:tblGrid>
      <w:tr w:rsidR="00C719A3">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C719A3">
              <w:trPr>
                <w:trHeight w:val="7920"/>
              </w:trPr>
              <w:tc>
                <w:tcPr>
                  <w:tcW w:w="5000" w:type="pct"/>
                </w:tcPr>
                <w:p w:rsidR="00C719A3" w:rsidRPr="005367E6" w:rsidRDefault="005367E6" w:rsidP="005367E6">
                  <w:pPr>
                    <w:pStyle w:val="Heading2"/>
                    <w:spacing w:before="0" w:line="240" w:lineRule="auto"/>
                    <w:jc w:val="center"/>
                    <w:rPr>
                      <w:rFonts w:ascii="Arial" w:hAnsi="Arial" w:cs="Arial"/>
                      <w:sz w:val="32"/>
                      <w:szCs w:val="32"/>
                    </w:rPr>
                  </w:pPr>
                  <w:r w:rsidRPr="005367E6">
                    <w:rPr>
                      <w:rFonts w:ascii="Arial" w:hAnsi="Arial" w:cs="Arial"/>
                      <w:sz w:val="32"/>
                      <w:szCs w:val="32"/>
                    </w:rPr>
                    <w:t>Sign Up for Emergency Alerts</w:t>
                  </w:r>
                </w:p>
                <w:p w:rsidR="002E4BD2" w:rsidRPr="00C23F6A" w:rsidRDefault="00CB32D0" w:rsidP="005367E6">
                  <w:pPr>
                    <w:spacing w:line="240" w:lineRule="auto"/>
                    <w:rPr>
                      <w:rStyle w:val="Hyperlink"/>
                      <w:color w:val="595959" w:themeColor="text1" w:themeTint="A6"/>
                      <w:u w:val="none"/>
                    </w:rPr>
                  </w:pPr>
                  <w:r w:rsidRPr="005367E6">
                    <w:rPr>
                      <w:sz w:val="26"/>
                      <w:szCs w:val="26"/>
                    </w:rPr>
                    <w:t>Cl</w:t>
                  </w:r>
                  <w:r w:rsidR="00BA3D9A">
                    <w:rPr>
                      <w:sz w:val="26"/>
                      <w:szCs w:val="26"/>
                    </w:rPr>
                    <w:t>are County uses a service (RAVE</w:t>
                  </w:r>
                  <w:r w:rsidRPr="005367E6">
                    <w:rPr>
                      <w:sz w:val="26"/>
                      <w:szCs w:val="26"/>
                    </w:rPr>
                    <w:t xml:space="preserve">) for public wireless and internet notification. </w:t>
                  </w:r>
                  <w:r w:rsidR="003B61B5" w:rsidRPr="005367E6">
                    <w:rPr>
                      <w:sz w:val="26"/>
                      <w:szCs w:val="26"/>
                    </w:rPr>
                    <w:t>S</w:t>
                  </w:r>
                  <w:r w:rsidRPr="005367E6">
                    <w:rPr>
                      <w:sz w:val="26"/>
                      <w:szCs w:val="26"/>
                    </w:rPr>
                    <w:t xml:space="preserve">ign up </w:t>
                  </w:r>
                  <w:r w:rsidR="001F752A">
                    <w:rPr>
                      <w:sz w:val="26"/>
                      <w:szCs w:val="26"/>
                    </w:rPr>
                    <w:t>for alerts:</w:t>
                  </w:r>
                  <w:r w:rsidR="00C23F6A">
                    <w:rPr>
                      <w:sz w:val="26"/>
                      <w:szCs w:val="26"/>
                    </w:rPr>
                    <w:t xml:space="preserve"> </w:t>
                  </w:r>
                  <w:r w:rsidR="002E4BD2">
                    <w:rPr>
                      <w:rFonts w:cs="Times New Roman"/>
                      <w:sz w:val="24"/>
                      <w:szCs w:val="24"/>
                    </w:rPr>
                    <w:t>www.smart911.com/smart911/registration</w:t>
                  </w:r>
                </w:p>
                <w:p w:rsidR="00335EDC" w:rsidRPr="005367E6" w:rsidRDefault="00482D96" w:rsidP="005367E6">
                  <w:pPr>
                    <w:spacing w:line="240" w:lineRule="auto"/>
                    <w:rPr>
                      <w:sz w:val="26"/>
                      <w:szCs w:val="26"/>
                    </w:rPr>
                  </w:pPr>
                  <w:r>
                    <w:rPr>
                      <w:noProof/>
                      <w:sz w:val="26"/>
                      <w:szCs w:val="26"/>
                      <w:lang w:eastAsia="en-US"/>
                    </w:rPr>
                    <w:drawing>
                      <wp:inline distT="0" distB="0" distL="0" distR="0" wp14:anchorId="638A0037" wp14:editId="40372B73">
                        <wp:extent cx="1287149" cy="40223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VELOGO.png"/>
                                <pic:cNvPicPr/>
                              </pic:nvPicPr>
                              <pic:blipFill>
                                <a:blip r:embed="rId8">
                                  <a:extLst>
                                    <a:ext uri="{28A0092B-C50C-407E-A947-70E740481C1C}">
                                      <a14:useLocalDpi xmlns:a14="http://schemas.microsoft.com/office/drawing/2010/main" val="0"/>
                                    </a:ext>
                                  </a:extLst>
                                </a:blip>
                                <a:stretch>
                                  <a:fillRect/>
                                </a:stretch>
                              </pic:blipFill>
                              <pic:spPr>
                                <a:xfrm>
                                  <a:off x="0" y="0"/>
                                  <a:ext cx="1309110" cy="409097"/>
                                </a:xfrm>
                                <a:prstGeom prst="rect">
                                  <a:avLst/>
                                </a:prstGeom>
                              </pic:spPr>
                            </pic:pic>
                          </a:graphicData>
                        </a:graphic>
                      </wp:inline>
                    </w:drawing>
                  </w:r>
                </w:p>
                <w:p w:rsidR="003B61B5" w:rsidRDefault="003B61B5" w:rsidP="005367E6">
                  <w:pPr>
                    <w:pStyle w:val="ContactInfo"/>
                    <w:jc w:val="center"/>
                  </w:pPr>
                  <w:r>
                    <w:rPr>
                      <w:noProof/>
                      <w:lang w:eastAsia="en-US"/>
                    </w:rPr>
                    <w:drawing>
                      <wp:inline distT="0" distB="0" distL="0" distR="0" wp14:anchorId="306359BE" wp14:editId="6E76A251">
                        <wp:extent cx="3098165" cy="8763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keaplanimage.png"/>
                                <pic:cNvPicPr/>
                              </pic:nvPicPr>
                              <pic:blipFill>
                                <a:blip r:embed="rId9">
                                  <a:extLst>
                                    <a:ext uri="{28A0092B-C50C-407E-A947-70E740481C1C}">
                                      <a14:useLocalDpi xmlns:a14="http://schemas.microsoft.com/office/drawing/2010/main" val="0"/>
                                    </a:ext>
                                  </a:extLst>
                                </a:blip>
                                <a:stretch>
                                  <a:fillRect/>
                                </a:stretch>
                              </pic:blipFill>
                              <pic:spPr>
                                <a:xfrm>
                                  <a:off x="0" y="0"/>
                                  <a:ext cx="3150533" cy="891112"/>
                                </a:xfrm>
                                <a:prstGeom prst="rect">
                                  <a:avLst/>
                                </a:prstGeom>
                              </pic:spPr>
                            </pic:pic>
                          </a:graphicData>
                        </a:graphic>
                      </wp:inline>
                    </w:drawing>
                  </w:r>
                </w:p>
                <w:p w:rsidR="005367E6" w:rsidRPr="005367E6" w:rsidRDefault="005367E6" w:rsidP="005367E6">
                  <w:pPr>
                    <w:pStyle w:val="ContactInfo"/>
                    <w:spacing w:line="240" w:lineRule="auto"/>
                    <w:jc w:val="center"/>
                    <w:rPr>
                      <w:sz w:val="16"/>
                      <w:szCs w:val="16"/>
                    </w:rPr>
                  </w:pPr>
                </w:p>
                <w:p w:rsidR="005367E6" w:rsidRPr="005367E6" w:rsidRDefault="005367E6" w:rsidP="005367E6">
                  <w:pPr>
                    <w:pStyle w:val="ContactInfo"/>
                    <w:spacing w:line="240" w:lineRule="auto"/>
                    <w:jc w:val="center"/>
                    <w:rPr>
                      <w:sz w:val="26"/>
                      <w:szCs w:val="26"/>
                    </w:rPr>
                  </w:pPr>
                  <w:r>
                    <w:rPr>
                      <w:sz w:val="26"/>
                      <w:szCs w:val="26"/>
                    </w:rPr>
                    <w:t xml:space="preserve">Visit </w:t>
                  </w:r>
                  <w:hyperlink r:id="rId10" w:history="1">
                    <w:r w:rsidRPr="001A25EE">
                      <w:rPr>
                        <w:rStyle w:val="Hyperlink"/>
                        <w:sz w:val="26"/>
                        <w:szCs w:val="26"/>
                      </w:rPr>
                      <w:t>www.http://do1thing.com/</w:t>
                    </w:r>
                  </w:hyperlink>
                </w:p>
                <w:p w:rsidR="003B61B5" w:rsidRPr="005367E6" w:rsidRDefault="003B61B5" w:rsidP="005367E6">
                  <w:pPr>
                    <w:pStyle w:val="ContactInfo"/>
                    <w:spacing w:before="120" w:after="120" w:line="240" w:lineRule="auto"/>
                    <w:ind w:left="187" w:hanging="187"/>
                    <w:rPr>
                      <w:sz w:val="16"/>
                      <w:szCs w:val="16"/>
                    </w:rPr>
                  </w:pPr>
                </w:p>
                <w:p w:rsidR="003B61B5" w:rsidRPr="005367E6" w:rsidRDefault="003B61B5" w:rsidP="005367E6">
                  <w:pPr>
                    <w:pStyle w:val="ContactInfo"/>
                    <w:spacing w:after="80" w:line="240" w:lineRule="auto"/>
                    <w:ind w:left="274" w:hanging="274"/>
                    <w:rPr>
                      <w:sz w:val="26"/>
                      <w:szCs w:val="26"/>
                    </w:rPr>
                  </w:pPr>
                  <w:r w:rsidRPr="005367E6">
                    <w:rPr>
                      <w:sz w:val="26"/>
                      <w:szCs w:val="26"/>
                    </w:rPr>
                    <w:sym w:font="Wingdings" w:char="F0FC"/>
                  </w:r>
                  <w:r w:rsidRPr="005367E6">
                    <w:rPr>
                      <w:sz w:val="26"/>
                      <w:szCs w:val="26"/>
                    </w:rPr>
                    <w:t xml:space="preserve"> Make a plan for family reunification, backup power, and special needs</w:t>
                  </w:r>
                  <w:r w:rsidR="005367E6" w:rsidRPr="005367E6">
                    <w:rPr>
                      <w:sz w:val="26"/>
                      <w:szCs w:val="26"/>
                    </w:rPr>
                    <w:t xml:space="preserve"> in case of disaster or emergency</w:t>
                  </w:r>
                  <w:r w:rsidRPr="005367E6">
                    <w:rPr>
                      <w:sz w:val="26"/>
                      <w:szCs w:val="26"/>
                    </w:rPr>
                    <w:t>.</w:t>
                  </w:r>
                </w:p>
                <w:p w:rsidR="005367E6" w:rsidRPr="005367E6" w:rsidRDefault="005367E6" w:rsidP="005367E6">
                  <w:pPr>
                    <w:pStyle w:val="ContactInfo"/>
                    <w:spacing w:after="80" w:line="240" w:lineRule="auto"/>
                    <w:ind w:left="274" w:hanging="274"/>
                    <w:rPr>
                      <w:sz w:val="26"/>
                      <w:szCs w:val="26"/>
                    </w:rPr>
                  </w:pPr>
                  <w:r w:rsidRPr="005367E6">
                    <w:rPr>
                      <w:sz w:val="26"/>
                      <w:szCs w:val="26"/>
                    </w:rPr>
                    <w:sym w:font="Wingdings" w:char="F0FC"/>
                  </w:r>
                  <w:r w:rsidRPr="005367E6">
                    <w:rPr>
                      <w:sz w:val="26"/>
                      <w:szCs w:val="26"/>
                    </w:rPr>
                    <w:t xml:space="preserve"> Make sure and think about your pets in your emergency plan. </w:t>
                  </w:r>
                </w:p>
                <w:p w:rsidR="003B61B5" w:rsidRDefault="003B61B5" w:rsidP="005367E6">
                  <w:pPr>
                    <w:pStyle w:val="ContactInfo"/>
                    <w:spacing w:after="80" w:line="240" w:lineRule="auto"/>
                    <w:ind w:left="274" w:hanging="274"/>
                    <w:rPr>
                      <w:sz w:val="26"/>
                      <w:szCs w:val="26"/>
                    </w:rPr>
                  </w:pPr>
                  <w:r w:rsidRPr="005367E6">
                    <w:rPr>
                      <w:sz w:val="26"/>
                      <w:szCs w:val="26"/>
                    </w:rPr>
                    <w:sym w:font="Wingdings" w:char="F0FC"/>
                  </w:r>
                  <w:r w:rsidRPr="005367E6">
                    <w:rPr>
                      <w:sz w:val="26"/>
                      <w:szCs w:val="26"/>
                    </w:rPr>
                    <w:t xml:space="preserve"> Assemble a go-bag or kit and make sure to include a 3 </w:t>
                  </w:r>
                  <w:r w:rsidR="00335EDC" w:rsidRPr="005367E6">
                    <w:rPr>
                      <w:sz w:val="26"/>
                      <w:szCs w:val="26"/>
                    </w:rPr>
                    <w:t xml:space="preserve">day supply of </w:t>
                  </w:r>
                  <w:r w:rsidRPr="005367E6">
                    <w:rPr>
                      <w:sz w:val="26"/>
                      <w:szCs w:val="26"/>
                    </w:rPr>
                    <w:t>w</w:t>
                  </w:r>
                  <w:r w:rsidR="00335EDC" w:rsidRPr="005367E6">
                    <w:rPr>
                      <w:sz w:val="26"/>
                      <w:szCs w:val="26"/>
                    </w:rPr>
                    <w:t xml:space="preserve">ater, </w:t>
                  </w:r>
                  <w:r w:rsidRPr="005367E6">
                    <w:rPr>
                      <w:sz w:val="26"/>
                      <w:szCs w:val="26"/>
                    </w:rPr>
                    <w:t>f</w:t>
                  </w:r>
                  <w:r w:rsidR="00335EDC" w:rsidRPr="005367E6">
                    <w:rPr>
                      <w:sz w:val="26"/>
                      <w:szCs w:val="26"/>
                    </w:rPr>
                    <w:t xml:space="preserve">ood, </w:t>
                  </w:r>
                  <w:r w:rsidRPr="005367E6">
                    <w:rPr>
                      <w:sz w:val="26"/>
                      <w:szCs w:val="26"/>
                    </w:rPr>
                    <w:t>and m</w:t>
                  </w:r>
                  <w:r w:rsidR="00335EDC" w:rsidRPr="005367E6">
                    <w:rPr>
                      <w:sz w:val="26"/>
                      <w:szCs w:val="26"/>
                    </w:rPr>
                    <w:t>edications</w:t>
                  </w:r>
                  <w:r w:rsidR="005367E6">
                    <w:rPr>
                      <w:sz w:val="26"/>
                      <w:szCs w:val="26"/>
                    </w:rPr>
                    <w:t>.</w:t>
                  </w:r>
                </w:p>
                <w:p w:rsidR="005367E6" w:rsidRPr="005367E6" w:rsidRDefault="005367E6" w:rsidP="005367E6">
                  <w:pPr>
                    <w:pStyle w:val="ContactInfo"/>
                    <w:spacing w:after="120" w:line="240" w:lineRule="auto"/>
                    <w:ind w:left="180" w:hanging="180"/>
                    <w:rPr>
                      <w:sz w:val="16"/>
                      <w:szCs w:val="16"/>
                    </w:rPr>
                  </w:pPr>
                </w:p>
                <w:p w:rsidR="00335EDC" w:rsidRDefault="00F639D3" w:rsidP="003B61B5">
                  <w:pPr>
                    <w:pStyle w:val="ContactInfo"/>
                  </w:pPr>
                  <w:r>
                    <w:rPr>
                      <w:noProof/>
                      <w:lang w:eastAsia="en-US"/>
                    </w:rPr>
                    <w:drawing>
                      <wp:inline distT="0" distB="0" distL="0" distR="0" wp14:anchorId="61474EFB" wp14:editId="07ADE00F">
                        <wp:extent cx="30861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529-facebook-logo.jpg"/>
                                <pic:cNvPicPr/>
                              </pic:nvPicPr>
                              <pic:blipFill>
                                <a:blip r:embed="rId11">
                                  <a:extLst>
                                    <a:ext uri="{28A0092B-C50C-407E-A947-70E740481C1C}">
                                      <a14:useLocalDpi xmlns:a14="http://schemas.microsoft.com/office/drawing/2010/main" val="0"/>
                                    </a:ext>
                                  </a:extLst>
                                </a:blip>
                                <a:stretch>
                                  <a:fillRect/>
                                </a:stretch>
                              </pic:blipFill>
                              <pic:spPr>
                                <a:xfrm>
                                  <a:off x="0" y="0"/>
                                  <a:ext cx="3086854" cy="609749"/>
                                </a:xfrm>
                                <a:prstGeom prst="rect">
                                  <a:avLst/>
                                </a:prstGeom>
                              </pic:spPr>
                            </pic:pic>
                          </a:graphicData>
                        </a:graphic>
                      </wp:inline>
                    </w:drawing>
                  </w:r>
                  <w:r>
                    <w:t xml:space="preserve"> </w:t>
                  </w:r>
                  <w:r w:rsidRPr="005367E6">
                    <w:rPr>
                      <w:b/>
                      <w:sz w:val="26"/>
                      <w:szCs w:val="26"/>
                    </w:rPr>
                    <w:t>CLARE EMD</w:t>
                  </w:r>
                </w:p>
              </w:tc>
            </w:tr>
            <w:tr w:rsidR="00C719A3">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3264"/>
                    <w:gridCol w:w="3082"/>
                  </w:tblGrid>
                  <w:tr w:rsidR="00C719A3">
                    <w:tc>
                      <w:tcPr>
                        <w:tcW w:w="1530" w:type="dxa"/>
                        <w:vAlign w:val="bottom"/>
                      </w:tcPr>
                      <w:p w:rsidR="00C719A3" w:rsidRDefault="005C52D4">
                        <w:pPr>
                          <w:pStyle w:val="NoSpacing"/>
                        </w:pPr>
                        <w:r>
                          <w:rPr>
                            <w:noProof/>
                            <w:lang w:eastAsia="en-US"/>
                          </w:rPr>
                          <w:drawing>
                            <wp:inline distT="0" distB="0" distL="0" distR="0">
                              <wp:extent cx="1977081" cy="11430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EMHSDDHSLOGO2018.JPG"/>
                                      <pic:cNvPicPr/>
                                    </pic:nvPicPr>
                                    <pic:blipFill>
                                      <a:blip r:embed="rId12">
                                        <a:extLst>
                                          <a:ext uri="{28A0092B-C50C-407E-A947-70E740481C1C}">
                                            <a14:useLocalDpi xmlns:a14="http://schemas.microsoft.com/office/drawing/2010/main" val="0"/>
                                          </a:ext>
                                        </a:extLst>
                                      </a:blip>
                                      <a:stretch>
                                        <a:fillRect/>
                                      </a:stretch>
                                    </pic:blipFill>
                                    <pic:spPr>
                                      <a:xfrm>
                                        <a:off x="0" y="0"/>
                                        <a:ext cx="2001741" cy="1157257"/>
                                      </a:xfrm>
                                      <a:prstGeom prst="rect">
                                        <a:avLst/>
                                      </a:prstGeom>
                                    </pic:spPr>
                                  </pic:pic>
                                </a:graphicData>
                              </a:graphic>
                            </wp:inline>
                          </w:drawing>
                        </w:r>
                      </w:p>
                    </w:tc>
                    <w:tc>
                      <w:tcPr>
                        <w:tcW w:w="4816" w:type="dxa"/>
                        <w:vAlign w:val="bottom"/>
                      </w:tcPr>
                      <w:p w:rsidR="00280AA1" w:rsidRPr="005367E6" w:rsidRDefault="00280AA1" w:rsidP="005367E6">
                        <w:pPr>
                          <w:pStyle w:val="Heading4"/>
                          <w:rPr>
                            <w:sz w:val="24"/>
                            <w:szCs w:val="24"/>
                          </w:rPr>
                        </w:pPr>
                        <w:r w:rsidRPr="005367E6">
                          <w:rPr>
                            <w:sz w:val="24"/>
                            <w:szCs w:val="24"/>
                          </w:rPr>
                          <w:t>Clare County Emergency Management</w:t>
                        </w:r>
                        <w:r w:rsidR="001929B8">
                          <w:rPr>
                            <w:sz w:val="24"/>
                            <w:szCs w:val="24"/>
                          </w:rPr>
                          <w:t xml:space="preserve"> &amp; Homeland Security Division</w:t>
                        </w:r>
                        <w:r w:rsidRPr="005367E6">
                          <w:rPr>
                            <w:sz w:val="24"/>
                            <w:szCs w:val="24"/>
                          </w:rPr>
                          <w:t xml:space="preserve"> </w:t>
                        </w:r>
                      </w:p>
                      <w:p w:rsidR="00C719A3" w:rsidRPr="005367E6" w:rsidRDefault="00280AA1" w:rsidP="005367E6">
                        <w:pPr>
                          <w:pStyle w:val="Heading4"/>
                          <w:rPr>
                            <w:b w:val="0"/>
                            <w:color w:val="000000" w:themeColor="text1"/>
                            <w:sz w:val="24"/>
                            <w:szCs w:val="24"/>
                          </w:rPr>
                        </w:pPr>
                        <w:r w:rsidRPr="005367E6">
                          <w:rPr>
                            <w:b w:val="0"/>
                            <w:color w:val="000000" w:themeColor="text1"/>
                            <w:sz w:val="24"/>
                            <w:szCs w:val="24"/>
                          </w:rPr>
                          <w:t>225 West Main Street</w:t>
                        </w:r>
                      </w:p>
                      <w:p w:rsidR="00280AA1" w:rsidRPr="005367E6" w:rsidRDefault="00280AA1" w:rsidP="005367E6">
                        <w:pPr>
                          <w:spacing w:line="240" w:lineRule="auto"/>
                          <w:rPr>
                            <w:color w:val="000000" w:themeColor="text1"/>
                            <w:sz w:val="24"/>
                            <w:szCs w:val="24"/>
                          </w:rPr>
                        </w:pPr>
                        <w:r w:rsidRPr="005367E6">
                          <w:rPr>
                            <w:color w:val="000000" w:themeColor="text1"/>
                            <w:sz w:val="24"/>
                            <w:szCs w:val="24"/>
                          </w:rPr>
                          <w:t>Harrison, Mi. 48625</w:t>
                        </w:r>
                        <w:r w:rsidR="001929B8">
                          <w:rPr>
                            <w:color w:val="000000" w:themeColor="text1"/>
                            <w:sz w:val="24"/>
                            <w:szCs w:val="24"/>
                          </w:rPr>
                          <w:t xml:space="preserve">     </w:t>
                        </w:r>
                        <w:r w:rsidR="005367E6" w:rsidRPr="005367E6">
                          <w:rPr>
                            <w:color w:val="000000" w:themeColor="text1"/>
                            <w:sz w:val="24"/>
                            <w:szCs w:val="24"/>
                          </w:rPr>
                          <w:t xml:space="preserve"> </w:t>
                        </w:r>
                        <w:r w:rsidR="001929B8">
                          <w:rPr>
                            <w:color w:val="000000" w:themeColor="text1"/>
                            <w:sz w:val="24"/>
                            <w:szCs w:val="24"/>
                          </w:rPr>
                          <w:t>Ph.</w:t>
                        </w:r>
                        <w:r w:rsidRPr="005367E6">
                          <w:rPr>
                            <w:color w:val="000000" w:themeColor="text1"/>
                            <w:sz w:val="24"/>
                            <w:szCs w:val="24"/>
                          </w:rPr>
                          <w:t>(989) 539-6161</w:t>
                        </w:r>
                      </w:p>
                      <w:p w:rsidR="00280AA1" w:rsidRPr="00280AA1" w:rsidRDefault="00280AA1" w:rsidP="005367E6">
                        <w:pPr>
                          <w:spacing w:line="240" w:lineRule="auto"/>
                        </w:pPr>
                        <w:r w:rsidRPr="005367E6">
                          <w:rPr>
                            <w:color w:val="000000" w:themeColor="text1"/>
                            <w:sz w:val="24"/>
                            <w:szCs w:val="24"/>
                          </w:rPr>
                          <w:t xml:space="preserve">Email: </w:t>
                        </w:r>
                        <w:hyperlink r:id="rId13" w:history="1">
                          <w:r w:rsidRPr="005367E6">
                            <w:rPr>
                              <w:rStyle w:val="Hyperlink"/>
                              <w:sz w:val="24"/>
                              <w:szCs w:val="24"/>
                            </w:rPr>
                            <w:t>beckerj@clareco.net</w:t>
                          </w:r>
                        </w:hyperlink>
                      </w:p>
                    </w:tc>
                  </w:tr>
                </w:tbl>
                <w:p w:rsidR="00C719A3" w:rsidRDefault="00C719A3">
                  <w:pPr>
                    <w:pStyle w:val="NoSpacing"/>
                  </w:pPr>
                </w:p>
              </w:tc>
            </w:tr>
          </w:tbl>
          <w:p w:rsidR="00C719A3" w:rsidRDefault="00C719A3">
            <w:pPr>
              <w:pStyle w:val="NoSpacing"/>
            </w:pPr>
          </w:p>
        </w:tc>
        <w:tc>
          <w:tcPr>
            <w:tcW w:w="864" w:type="dxa"/>
          </w:tcPr>
          <w:p w:rsidR="00C719A3" w:rsidRDefault="00C719A3">
            <w:pPr>
              <w:pStyle w:val="NoSpacing"/>
            </w:pPr>
          </w:p>
        </w:tc>
        <w:tc>
          <w:tcPr>
            <w:tcW w:w="864" w:type="dxa"/>
          </w:tcPr>
          <w:p w:rsidR="00C719A3" w:rsidRDefault="00C719A3">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294"/>
            </w:tblGrid>
            <w:tr w:rsidR="00C719A3">
              <w:trPr>
                <w:trHeight w:val="4363"/>
              </w:trPr>
              <w:tc>
                <w:tcPr>
                  <w:tcW w:w="5000" w:type="pct"/>
                  <w:vAlign w:val="bottom"/>
                </w:tcPr>
                <w:p w:rsidR="00C719A3" w:rsidRPr="005367E6" w:rsidRDefault="00335EDC" w:rsidP="00335EDC">
                  <w:pPr>
                    <w:pStyle w:val="Title"/>
                    <w:rPr>
                      <w:rFonts w:ascii="Arial" w:hAnsi="Arial" w:cs="Arial"/>
                    </w:rPr>
                  </w:pPr>
                  <w:r w:rsidRPr="005367E6">
                    <w:rPr>
                      <w:rFonts w:ascii="Arial" w:hAnsi="Arial" w:cs="Arial"/>
                    </w:rPr>
                    <w:t>Are You</w:t>
                  </w:r>
                  <w:r w:rsidR="002819F3">
                    <w:rPr>
                      <w:rFonts w:ascii="Arial" w:hAnsi="Arial" w:cs="Arial"/>
                      <w:noProof/>
                      <w:lang w:eastAsia="en-US"/>
                    </w:rPr>
                    <w:drawing>
                      <wp:inline distT="0" distB="0" distL="0" distR="0">
                        <wp:extent cx="1610272" cy="15716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WEB-LOGO-1 (2).png"/>
                                <pic:cNvPicPr/>
                              </pic:nvPicPr>
                              <pic:blipFill>
                                <a:blip r:embed="rId14">
                                  <a:extLst>
                                    <a:ext uri="{28A0092B-C50C-407E-A947-70E740481C1C}">
                                      <a14:useLocalDpi xmlns:a14="http://schemas.microsoft.com/office/drawing/2010/main" val="0"/>
                                    </a:ext>
                                  </a:extLst>
                                </a:blip>
                                <a:stretch>
                                  <a:fillRect/>
                                </a:stretch>
                              </pic:blipFill>
                              <pic:spPr>
                                <a:xfrm>
                                  <a:off x="0" y="0"/>
                                  <a:ext cx="1666364" cy="1626371"/>
                                </a:xfrm>
                                <a:prstGeom prst="rect">
                                  <a:avLst/>
                                </a:prstGeom>
                              </pic:spPr>
                            </pic:pic>
                          </a:graphicData>
                        </a:graphic>
                      </wp:inline>
                    </w:drawing>
                  </w:r>
                  <w:r w:rsidRPr="005367E6">
                    <w:rPr>
                      <w:rFonts w:ascii="Arial" w:hAnsi="Arial" w:cs="Arial"/>
                    </w:rPr>
                    <w:t xml:space="preserve"> Prepared?</w:t>
                  </w:r>
                </w:p>
              </w:tc>
            </w:tr>
            <w:tr w:rsidR="00C719A3">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278"/>
                  </w:tblGrid>
                  <w:tr w:rsidR="00C719A3">
                    <w:tc>
                      <w:tcPr>
                        <w:tcW w:w="0" w:type="auto"/>
                      </w:tcPr>
                      <w:p w:rsidR="00C719A3" w:rsidRDefault="00CB32D0">
                        <w:pPr>
                          <w:pStyle w:val="Photo"/>
                        </w:pPr>
                        <w:r>
                          <w:rPr>
                            <w:lang w:eastAsia="en-US"/>
                          </w:rPr>
                          <w:drawing>
                            <wp:inline distT="0" distB="0" distL="0" distR="0" wp14:anchorId="51CB2518" wp14:editId="795AEB59">
                              <wp:extent cx="3848100" cy="2828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ergency%20kit%20(3).jpg"/>
                                      <pic:cNvPicPr/>
                                    </pic:nvPicPr>
                                    <pic:blipFill>
                                      <a:blip r:embed="rId15">
                                        <a:extLst>
                                          <a:ext uri="{28A0092B-C50C-407E-A947-70E740481C1C}">
                                            <a14:useLocalDpi xmlns:a14="http://schemas.microsoft.com/office/drawing/2010/main" val="0"/>
                                          </a:ext>
                                        </a:extLst>
                                      </a:blip>
                                      <a:stretch>
                                        <a:fillRect/>
                                      </a:stretch>
                                    </pic:blipFill>
                                    <pic:spPr>
                                      <a:xfrm>
                                        <a:off x="0" y="0"/>
                                        <a:ext cx="3848100" cy="2828925"/>
                                      </a:xfrm>
                                      <a:prstGeom prst="rect">
                                        <a:avLst/>
                                      </a:prstGeom>
                                    </pic:spPr>
                                  </pic:pic>
                                </a:graphicData>
                              </a:graphic>
                            </wp:inline>
                          </w:drawing>
                        </w:r>
                      </w:p>
                    </w:tc>
                  </w:tr>
                </w:tbl>
                <w:p w:rsidR="00C719A3" w:rsidRDefault="00C719A3">
                  <w:pPr>
                    <w:pStyle w:val="NoSpacing"/>
                    <w:jc w:val="center"/>
                  </w:pPr>
                </w:p>
              </w:tc>
            </w:tr>
            <w:tr w:rsidR="00C719A3">
              <w:trPr>
                <w:trHeight w:val="1800"/>
              </w:trPr>
              <w:tc>
                <w:tcPr>
                  <w:tcW w:w="5000" w:type="pct"/>
                </w:tcPr>
                <w:p w:rsidR="00C719A3" w:rsidRPr="00DD6264" w:rsidRDefault="00593F42">
                  <w:pPr>
                    <w:pStyle w:val="Organization"/>
                    <w:rPr>
                      <w:rFonts w:ascii="Arial" w:hAnsi="Arial" w:cs="Arial"/>
                      <w:sz w:val="44"/>
                      <w:szCs w:val="44"/>
                    </w:rPr>
                  </w:pPr>
                  <w:sdt>
                    <w:sdtPr>
                      <w:rPr>
                        <w:rFonts w:ascii="Arial" w:hAnsi="Arial" w:cs="Arial"/>
                        <w:sz w:val="44"/>
                        <w:szCs w:val="44"/>
                      </w:rPr>
                      <w:alias w:val="Company Name"/>
                      <w:tag w:val=""/>
                      <w:id w:val="703292134"/>
                      <w:placeholder>
                        <w:docPart w:val="45412CB43E1349BBB434982580392C57"/>
                      </w:placeholder>
                      <w:dataBinding w:prefixMappings="xmlns:ns0='http://schemas.openxmlformats.org/officeDocument/2006/extended-properties' " w:xpath="/ns0:Properties[1]/ns0:Company[1]" w:storeItemID="{6668398D-A668-4E3E-A5EB-62B293D839F1}"/>
                      <w:text/>
                    </w:sdtPr>
                    <w:sdtEndPr/>
                    <w:sdtContent>
                      <w:r w:rsidR="00DD6264" w:rsidRPr="00DD6264">
                        <w:rPr>
                          <w:rFonts w:ascii="Arial" w:hAnsi="Arial" w:cs="Arial"/>
                          <w:caps w:val="0"/>
                          <w:sz w:val="44"/>
                          <w:szCs w:val="44"/>
                        </w:rPr>
                        <w:t>Clare County Emergency Management</w:t>
                      </w:r>
                    </w:sdtContent>
                  </w:sdt>
                </w:p>
                <w:sdt>
                  <w:sdtPr>
                    <w:id w:val="-1219047643"/>
                    <w:placeholder>
                      <w:docPart w:val="6AEFB15854C94B559CC4454AF5EC2728"/>
                    </w:placeholder>
                    <w:temporary/>
                    <w:showingPlcHdr/>
                    <w:text/>
                  </w:sdtPr>
                  <w:sdtEndPr/>
                  <w:sdtContent>
                    <w:p w:rsidR="00C719A3" w:rsidRDefault="00335EDC">
                      <w:pPr>
                        <w:pStyle w:val="Subtitle"/>
                      </w:pPr>
                      <w:r>
                        <w:t>[Subtitle]</w:t>
                      </w:r>
                    </w:p>
                  </w:sdtContent>
                </w:sdt>
              </w:tc>
            </w:tr>
          </w:tbl>
          <w:p w:rsidR="00C719A3" w:rsidRDefault="00C719A3">
            <w:pPr>
              <w:pStyle w:val="NoSpacing"/>
            </w:pPr>
          </w:p>
        </w:tc>
      </w:tr>
    </w:tbl>
    <w:p w:rsidR="00C719A3" w:rsidRDefault="00C719A3">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C23F6A">
        <w:trPr>
          <w:trHeight w:hRule="exact" w:val="9792"/>
        </w:trPr>
        <w:tc>
          <w:tcPr>
            <w:tcW w:w="6192" w:type="dxa"/>
          </w:tcPr>
          <w:p w:rsidR="005C104C" w:rsidRPr="00D36FDB" w:rsidRDefault="005C104C" w:rsidP="00DD6264">
            <w:pPr>
              <w:pStyle w:val="TOCHeading"/>
              <w:spacing w:after="120"/>
              <w:jc w:val="center"/>
              <w:rPr>
                <w:rFonts w:ascii="Arial" w:hAnsi="Arial" w:cs="Arial"/>
                <w:color w:val="E3A625" w:themeColor="accent1"/>
                <w:sz w:val="48"/>
                <w:szCs w:val="48"/>
              </w:rPr>
            </w:pPr>
            <w:r w:rsidRPr="00D36FDB">
              <w:rPr>
                <w:rFonts w:ascii="Arial" w:hAnsi="Arial" w:cs="Arial"/>
                <w:color w:val="E3A625" w:themeColor="accent1"/>
                <w:sz w:val="48"/>
                <w:szCs w:val="48"/>
              </w:rPr>
              <w:lastRenderedPageBreak/>
              <w:t>How we Communicate</w:t>
            </w:r>
          </w:p>
          <w:p w:rsidR="00DD6264" w:rsidRPr="005C52D4" w:rsidRDefault="005C104C" w:rsidP="00DD6264">
            <w:pPr>
              <w:pStyle w:val="ListParagraph"/>
              <w:numPr>
                <w:ilvl w:val="0"/>
                <w:numId w:val="3"/>
              </w:numPr>
              <w:spacing w:after="0" w:line="240" w:lineRule="auto"/>
              <w:rPr>
                <w:rFonts w:cs="Times New Roman"/>
                <w:sz w:val="24"/>
                <w:szCs w:val="24"/>
              </w:rPr>
            </w:pPr>
            <w:r w:rsidRPr="005C52D4">
              <w:rPr>
                <w:rFonts w:cs="Times New Roman"/>
                <w:b/>
                <w:sz w:val="24"/>
                <w:szCs w:val="24"/>
              </w:rPr>
              <w:t>NOAA Weather Radio</w:t>
            </w:r>
            <w:r w:rsidR="00DD6264" w:rsidRPr="004771AA">
              <w:rPr>
                <w:rFonts w:cs="Times New Roman"/>
                <w:sz w:val="24"/>
                <w:szCs w:val="24"/>
              </w:rPr>
              <w:t>- l</w:t>
            </w:r>
            <w:r w:rsidRPr="004771AA">
              <w:rPr>
                <w:rFonts w:cs="Times New Roman"/>
                <w:sz w:val="24"/>
                <w:szCs w:val="24"/>
              </w:rPr>
              <w:t>ocal frequency 162.525/ Mt. Pl</w:t>
            </w:r>
            <w:r w:rsidR="00DD6264" w:rsidRPr="004771AA">
              <w:rPr>
                <w:rFonts w:cs="Times New Roman"/>
                <w:sz w:val="24"/>
                <w:szCs w:val="24"/>
              </w:rPr>
              <w:t>easant</w:t>
            </w:r>
            <w:r w:rsidR="005A3C5C">
              <w:rPr>
                <w:rFonts w:cs="Times New Roman"/>
                <w:sz w:val="24"/>
                <w:szCs w:val="24"/>
              </w:rPr>
              <w:t>/ S.A.M.E. CODE 26035</w:t>
            </w:r>
          </w:p>
          <w:p w:rsidR="00B5097A" w:rsidRPr="00B5097A" w:rsidRDefault="00482D96" w:rsidP="00B5097A">
            <w:pPr>
              <w:pStyle w:val="ListParagraph"/>
              <w:numPr>
                <w:ilvl w:val="0"/>
                <w:numId w:val="3"/>
              </w:numPr>
              <w:spacing w:after="0" w:line="240" w:lineRule="auto"/>
              <w:rPr>
                <w:rFonts w:cs="Times New Roman"/>
                <w:sz w:val="24"/>
                <w:szCs w:val="24"/>
              </w:rPr>
            </w:pPr>
            <w:r w:rsidRPr="005C52D4">
              <w:rPr>
                <w:rFonts w:cs="Times New Roman"/>
                <w:b/>
                <w:sz w:val="24"/>
                <w:szCs w:val="24"/>
              </w:rPr>
              <w:t>RAVE</w:t>
            </w:r>
            <w:r w:rsidR="005C52D4">
              <w:rPr>
                <w:rFonts w:cs="Times New Roman"/>
                <w:b/>
                <w:sz w:val="24"/>
                <w:szCs w:val="24"/>
              </w:rPr>
              <w:t>/Smart 911</w:t>
            </w:r>
            <w:r w:rsidRPr="005C52D4">
              <w:rPr>
                <w:rFonts w:cs="Times New Roman"/>
                <w:b/>
                <w:sz w:val="24"/>
                <w:szCs w:val="24"/>
              </w:rPr>
              <w:t xml:space="preserve"> </w:t>
            </w:r>
            <w:r>
              <w:rPr>
                <w:rFonts w:cs="Times New Roman"/>
                <w:sz w:val="24"/>
                <w:szCs w:val="24"/>
              </w:rPr>
              <w:t>Public alerting to your Computer/Cell Phone/Portab</w:t>
            </w:r>
            <w:r w:rsidR="001F752A">
              <w:rPr>
                <w:rFonts w:cs="Times New Roman"/>
                <w:sz w:val="24"/>
                <w:szCs w:val="24"/>
              </w:rPr>
              <w:t>le Wireless</w:t>
            </w:r>
            <w:r w:rsidR="005C52D4">
              <w:rPr>
                <w:rFonts w:cs="Times New Roman"/>
                <w:sz w:val="24"/>
                <w:szCs w:val="24"/>
              </w:rPr>
              <w:t xml:space="preserve"> </w:t>
            </w:r>
            <w:r w:rsidR="001F752A">
              <w:rPr>
                <w:rFonts w:cs="Times New Roman"/>
                <w:sz w:val="24"/>
                <w:szCs w:val="24"/>
              </w:rPr>
              <w:t xml:space="preserve"> Device/</w:t>
            </w:r>
            <w:r w:rsidR="00B5097A">
              <w:rPr>
                <w:rFonts w:cs="Times New Roman"/>
                <w:sz w:val="24"/>
                <w:szCs w:val="24"/>
              </w:rPr>
              <w:t>www.smart911.com/smart911/registration</w:t>
            </w:r>
            <w:r w:rsidR="001F752A">
              <w:rPr>
                <w:rFonts w:cs="Times New Roman"/>
                <w:sz w:val="24"/>
                <w:szCs w:val="24"/>
              </w:rPr>
              <w:t xml:space="preserve"> </w:t>
            </w:r>
          </w:p>
          <w:p w:rsidR="00DD6264" w:rsidRPr="005C52D4" w:rsidRDefault="005C104C" w:rsidP="00DD6264">
            <w:pPr>
              <w:pStyle w:val="ListParagraph"/>
              <w:numPr>
                <w:ilvl w:val="0"/>
                <w:numId w:val="3"/>
              </w:numPr>
              <w:spacing w:after="0" w:line="240" w:lineRule="auto"/>
              <w:rPr>
                <w:rFonts w:cs="Times New Roman"/>
                <w:b/>
                <w:sz w:val="24"/>
                <w:szCs w:val="24"/>
              </w:rPr>
            </w:pPr>
            <w:r w:rsidRPr="005C52D4">
              <w:rPr>
                <w:rFonts w:cs="Times New Roman"/>
                <w:b/>
                <w:sz w:val="24"/>
                <w:szCs w:val="24"/>
              </w:rPr>
              <w:t xml:space="preserve">Local </w:t>
            </w:r>
            <w:r w:rsidR="00DD6264" w:rsidRPr="005C52D4">
              <w:rPr>
                <w:rFonts w:cs="Times New Roman"/>
                <w:b/>
                <w:sz w:val="24"/>
                <w:szCs w:val="24"/>
              </w:rPr>
              <w:t>r</w:t>
            </w:r>
            <w:r w:rsidRPr="005C52D4">
              <w:rPr>
                <w:rFonts w:cs="Times New Roman"/>
                <w:b/>
                <w:sz w:val="24"/>
                <w:szCs w:val="24"/>
              </w:rPr>
              <w:t xml:space="preserve">adio and </w:t>
            </w:r>
            <w:r w:rsidR="00DD6264" w:rsidRPr="005C52D4">
              <w:rPr>
                <w:rFonts w:cs="Times New Roman"/>
                <w:b/>
                <w:sz w:val="24"/>
                <w:szCs w:val="24"/>
              </w:rPr>
              <w:t>television b</w:t>
            </w:r>
            <w:r w:rsidR="00D36FDB" w:rsidRPr="005C52D4">
              <w:rPr>
                <w:rFonts w:cs="Times New Roman"/>
                <w:b/>
                <w:sz w:val="24"/>
                <w:szCs w:val="24"/>
              </w:rPr>
              <w:t>roadcasters</w:t>
            </w:r>
          </w:p>
          <w:p w:rsidR="005C52D4" w:rsidRPr="005C52D4" w:rsidRDefault="005C52D4" w:rsidP="005C52D4">
            <w:pPr>
              <w:pStyle w:val="ListParagraph"/>
              <w:numPr>
                <w:ilvl w:val="0"/>
                <w:numId w:val="3"/>
              </w:numPr>
              <w:spacing w:after="0" w:line="240" w:lineRule="auto"/>
              <w:rPr>
                <w:rFonts w:cs="Times New Roman"/>
                <w:sz w:val="24"/>
                <w:szCs w:val="24"/>
              </w:rPr>
            </w:pPr>
            <w:r w:rsidRPr="005C52D4">
              <w:rPr>
                <w:rFonts w:cs="Times New Roman"/>
                <w:b/>
                <w:sz w:val="24"/>
                <w:szCs w:val="24"/>
              </w:rPr>
              <w:t>Facebook</w:t>
            </w:r>
            <w:r w:rsidR="00DD6264" w:rsidRPr="004771AA">
              <w:rPr>
                <w:rFonts w:cs="Times New Roman"/>
                <w:sz w:val="24"/>
                <w:szCs w:val="24"/>
              </w:rPr>
              <w:t xml:space="preserve"> at </w:t>
            </w:r>
            <w:r w:rsidR="00BC50BA" w:rsidRPr="004771AA">
              <w:rPr>
                <w:rFonts w:cs="Times New Roman"/>
                <w:sz w:val="24"/>
                <w:szCs w:val="24"/>
              </w:rPr>
              <w:t>CLARE EMD</w:t>
            </w:r>
          </w:p>
          <w:p w:rsidR="005C52D4" w:rsidRPr="005C52D4" w:rsidRDefault="005C52D4" w:rsidP="005C52D4">
            <w:pPr>
              <w:pStyle w:val="ListParagraph"/>
              <w:numPr>
                <w:ilvl w:val="0"/>
                <w:numId w:val="3"/>
              </w:numPr>
              <w:spacing w:after="0" w:line="240" w:lineRule="auto"/>
              <w:rPr>
                <w:rFonts w:cs="Times New Roman"/>
                <w:sz w:val="24"/>
                <w:szCs w:val="24"/>
              </w:rPr>
            </w:pPr>
            <w:r w:rsidRPr="005C52D4">
              <w:rPr>
                <w:rFonts w:cs="Times New Roman"/>
                <w:b/>
                <w:sz w:val="24"/>
                <w:szCs w:val="24"/>
              </w:rPr>
              <w:t>211 Services</w:t>
            </w:r>
            <w:r>
              <w:rPr>
                <w:rFonts w:cs="Times New Roman"/>
                <w:sz w:val="24"/>
                <w:szCs w:val="24"/>
              </w:rPr>
              <w:t xml:space="preserve">/ </w:t>
            </w:r>
            <w:hyperlink r:id="rId16" w:history="1">
              <w:r w:rsidRPr="00387314">
                <w:rPr>
                  <w:rStyle w:val="Hyperlink"/>
                  <w:rFonts w:cs="Times New Roman"/>
                  <w:sz w:val="24"/>
                  <w:szCs w:val="24"/>
                </w:rPr>
                <w:t>http://www.centralmichigan211.org/</w:t>
              </w:r>
            </w:hyperlink>
            <w:r>
              <w:rPr>
                <w:rFonts w:cs="Times New Roman"/>
                <w:sz w:val="24"/>
                <w:szCs w:val="24"/>
              </w:rPr>
              <w:t xml:space="preserve"> </w:t>
            </w:r>
          </w:p>
          <w:p w:rsidR="002319FD" w:rsidRPr="004771AA" w:rsidRDefault="002319FD" w:rsidP="00DD6264">
            <w:pPr>
              <w:pStyle w:val="ListParagraph"/>
              <w:numPr>
                <w:ilvl w:val="0"/>
                <w:numId w:val="3"/>
              </w:numPr>
              <w:spacing w:after="0" w:line="240" w:lineRule="auto"/>
              <w:rPr>
                <w:rFonts w:cs="Times New Roman"/>
                <w:sz w:val="24"/>
                <w:szCs w:val="24"/>
              </w:rPr>
            </w:pPr>
            <w:r w:rsidRPr="005C52D4">
              <w:rPr>
                <w:rFonts w:cs="Times New Roman"/>
                <w:b/>
                <w:sz w:val="24"/>
                <w:szCs w:val="24"/>
              </w:rPr>
              <w:t>Online</w:t>
            </w:r>
            <w:r w:rsidRPr="004771AA">
              <w:rPr>
                <w:rFonts w:cs="Times New Roman"/>
                <w:sz w:val="24"/>
                <w:szCs w:val="24"/>
              </w:rPr>
              <w:t xml:space="preserve"> </w:t>
            </w:r>
            <w:r w:rsidR="00DD6264" w:rsidRPr="004771AA">
              <w:rPr>
                <w:rFonts w:cs="Times New Roman"/>
                <w:sz w:val="24"/>
                <w:szCs w:val="24"/>
              </w:rPr>
              <w:t>at</w:t>
            </w:r>
            <w:r w:rsidRPr="004771AA">
              <w:rPr>
                <w:rFonts w:cs="Times New Roman"/>
                <w:sz w:val="24"/>
                <w:szCs w:val="24"/>
              </w:rPr>
              <w:t xml:space="preserve"> </w:t>
            </w:r>
            <w:hyperlink r:id="rId17" w:history="1">
              <w:r w:rsidR="00D36FDB" w:rsidRPr="004771AA">
                <w:rPr>
                  <w:rStyle w:val="Hyperlink"/>
                  <w:rFonts w:cs="Times New Roman"/>
                  <w:sz w:val="24"/>
                  <w:szCs w:val="24"/>
                </w:rPr>
                <w:t>www.clareco.net_emergencyservices</w:t>
              </w:r>
            </w:hyperlink>
            <w:r w:rsidR="00D36FDB" w:rsidRPr="004771AA">
              <w:rPr>
                <w:rFonts w:cs="Times New Roman"/>
                <w:sz w:val="24"/>
                <w:szCs w:val="24"/>
              </w:rPr>
              <w:t xml:space="preserve"> </w:t>
            </w:r>
          </w:p>
          <w:p w:rsidR="00D36FDB" w:rsidRPr="004771AA" w:rsidRDefault="00D36FDB" w:rsidP="00D36FDB">
            <w:pPr>
              <w:spacing w:after="0" w:line="240" w:lineRule="auto"/>
              <w:rPr>
                <w:rFonts w:cs="Times New Roman"/>
                <w:sz w:val="16"/>
                <w:szCs w:val="16"/>
              </w:rPr>
            </w:pPr>
          </w:p>
          <w:p w:rsidR="005C104C" w:rsidRPr="004771AA" w:rsidRDefault="005C104C" w:rsidP="004771AA">
            <w:pPr>
              <w:pStyle w:val="ListParagraph"/>
              <w:numPr>
                <w:ilvl w:val="0"/>
                <w:numId w:val="3"/>
              </w:numPr>
              <w:spacing w:after="0" w:line="240" w:lineRule="auto"/>
              <w:rPr>
                <w:rFonts w:cs="Times New Roman"/>
                <w:sz w:val="24"/>
                <w:szCs w:val="24"/>
              </w:rPr>
            </w:pPr>
            <w:r w:rsidRPr="004771AA">
              <w:rPr>
                <w:rFonts w:cs="Times New Roman"/>
                <w:bCs/>
                <w:sz w:val="24"/>
                <w:szCs w:val="24"/>
              </w:rPr>
              <w:t xml:space="preserve">Clare County has a system of </w:t>
            </w:r>
            <w:r w:rsidR="00D36FDB" w:rsidRPr="004771AA">
              <w:rPr>
                <w:rFonts w:cs="Times New Roman"/>
                <w:bCs/>
                <w:sz w:val="24"/>
                <w:szCs w:val="24"/>
              </w:rPr>
              <w:t>outdoor e</w:t>
            </w:r>
            <w:r w:rsidRPr="004771AA">
              <w:rPr>
                <w:rFonts w:cs="Times New Roman"/>
                <w:bCs/>
                <w:sz w:val="24"/>
                <w:szCs w:val="24"/>
              </w:rPr>
              <w:t xml:space="preserve">mergency </w:t>
            </w:r>
            <w:r w:rsidR="00D36FDB" w:rsidRPr="004771AA">
              <w:rPr>
                <w:rFonts w:cs="Times New Roman"/>
                <w:bCs/>
                <w:sz w:val="24"/>
                <w:szCs w:val="24"/>
              </w:rPr>
              <w:t>a</w:t>
            </w:r>
            <w:r w:rsidRPr="004771AA">
              <w:rPr>
                <w:rFonts w:cs="Times New Roman"/>
                <w:bCs/>
                <w:sz w:val="24"/>
                <w:szCs w:val="24"/>
              </w:rPr>
              <w:t xml:space="preserve">lert </w:t>
            </w:r>
            <w:r w:rsidR="00D36FDB" w:rsidRPr="004771AA">
              <w:rPr>
                <w:rFonts w:cs="Times New Roman"/>
                <w:bCs/>
                <w:sz w:val="24"/>
                <w:szCs w:val="24"/>
              </w:rPr>
              <w:t>s</w:t>
            </w:r>
            <w:r w:rsidRPr="004771AA">
              <w:rPr>
                <w:rFonts w:cs="Times New Roman"/>
                <w:bCs/>
                <w:sz w:val="24"/>
                <w:szCs w:val="24"/>
              </w:rPr>
              <w:t>irens controlled by the counties dispatch system locat</w:t>
            </w:r>
            <w:r w:rsidR="00D36FDB" w:rsidRPr="004771AA">
              <w:rPr>
                <w:rFonts w:cs="Times New Roman"/>
                <w:bCs/>
                <w:sz w:val="24"/>
                <w:szCs w:val="24"/>
              </w:rPr>
              <w:t>ed in the following communities.</w:t>
            </w:r>
          </w:p>
          <w:p w:rsidR="004771AA" w:rsidRPr="00322C54" w:rsidRDefault="004771AA" w:rsidP="004771AA">
            <w:pPr>
              <w:pStyle w:val="NormalWeb"/>
              <w:numPr>
                <w:ilvl w:val="0"/>
                <w:numId w:val="7"/>
              </w:numPr>
              <w:spacing w:before="120" w:beforeAutospacing="0" w:after="20" w:afterAutospacing="0" w:line="288" w:lineRule="auto"/>
              <w:rPr>
                <w:rFonts w:asciiTheme="minorHAnsi" w:hAnsiTheme="minorHAnsi"/>
                <w:bCs/>
                <w:sz w:val="22"/>
                <w:szCs w:val="22"/>
              </w:rPr>
            </w:pPr>
            <w:r w:rsidRPr="00322C54">
              <w:rPr>
                <w:rFonts w:asciiTheme="minorHAnsi" w:hAnsiTheme="minorHAnsi"/>
                <w:bCs/>
                <w:sz w:val="22"/>
                <w:szCs w:val="22"/>
              </w:rPr>
              <w:t>City of Clare - Brookwood Park</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 xml:space="preserve">City of Clare - near the cemetery </w:t>
            </w:r>
          </w:p>
          <w:p w:rsidR="004771AA" w:rsidRPr="00322C54" w:rsidRDefault="004771AA" w:rsidP="004771AA">
            <w:pPr>
              <w:pStyle w:val="NormalWeb"/>
              <w:numPr>
                <w:ilvl w:val="0"/>
                <w:numId w:val="7"/>
              </w:numPr>
              <w:spacing w:before="0" w:beforeAutospacing="0" w:after="20" w:afterAutospacing="0" w:line="288" w:lineRule="auto"/>
              <w:rPr>
                <w:rFonts w:asciiTheme="minorHAnsi" w:hAnsiTheme="minorHAnsi"/>
                <w:bCs/>
                <w:sz w:val="22"/>
                <w:szCs w:val="22"/>
              </w:rPr>
            </w:pPr>
            <w:r w:rsidRPr="00322C54">
              <w:rPr>
                <w:rFonts w:asciiTheme="minorHAnsi" w:hAnsiTheme="minorHAnsi"/>
                <w:bCs/>
                <w:sz w:val="22"/>
                <w:szCs w:val="22"/>
              </w:rPr>
              <w:t xml:space="preserve">City of Harrison - Tank Hill area - Westlawn Street </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Freeman Township Hall</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Grant Township - City of Clare north end near Burger King</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 xml:space="preserve">Greenwood Township - Township Hall M-61. </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Hamilton Township Park - Dodge City</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Lake George - Silver Lake Beach</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Lincoln Township Fire Department</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 xml:space="preserve">Redding Township – Temple near cemetery area. </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 xml:space="preserve">Summerfield Township - Leota Township Hall. </w:t>
            </w:r>
          </w:p>
          <w:p w:rsidR="004771AA" w:rsidRPr="00322C54" w:rsidRDefault="004771AA" w:rsidP="004771AA">
            <w:pPr>
              <w:pStyle w:val="NormalWeb"/>
              <w:numPr>
                <w:ilvl w:val="0"/>
                <w:numId w:val="7"/>
              </w:numPr>
              <w:spacing w:after="20" w:afterAutospacing="0" w:line="288" w:lineRule="auto"/>
              <w:rPr>
                <w:rFonts w:asciiTheme="minorHAnsi" w:hAnsiTheme="minorHAnsi"/>
                <w:bCs/>
                <w:sz w:val="22"/>
                <w:szCs w:val="22"/>
              </w:rPr>
            </w:pPr>
            <w:r w:rsidRPr="00322C54">
              <w:rPr>
                <w:rFonts w:asciiTheme="minorHAnsi" w:hAnsiTheme="minorHAnsi"/>
                <w:bCs/>
                <w:sz w:val="22"/>
                <w:szCs w:val="22"/>
              </w:rPr>
              <w:t>Summerfield Township – West  Haskell Lake Road and Jackson Avenue</w:t>
            </w:r>
          </w:p>
          <w:p w:rsidR="004771AA" w:rsidRPr="004771AA" w:rsidRDefault="004771AA" w:rsidP="004771AA">
            <w:pPr>
              <w:pStyle w:val="NormalWeb"/>
              <w:numPr>
                <w:ilvl w:val="0"/>
                <w:numId w:val="7"/>
              </w:numPr>
              <w:spacing w:after="20" w:afterAutospacing="0" w:line="288" w:lineRule="auto"/>
              <w:rPr>
                <w:rFonts w:asciiTheme="minorHAnsi" w:hAnsiTheme="minorHAnsi"/>
                <w:bCs/>
              </w:rPr>
            </w:pPr>
            <w:r w:rsidRPr="004771AA">
              <w:rPr>
                <w:rFonts w:asciiTheme="minorHAnsi" w:hAnsiTheme="minorHAnsi"/>
                <w:bCs/>
              </w:rPr>
              <w:t>Surrey Township Transfer Station - near Lake 13</w:t>
            </w:r>
          </w:p>
          <w:p w:rsidR="005C104C" w:rsidRPr="00DD6264" w:rsidRDefault="005C104C" w:rsidP="00D36FDB">
            <w:pPr>
              <w:pStyle w:val="NormalWeb"/>
              <w:numPr>
                <w:ilvl w:val="0"/>
                <w:numId w:val="7"/>
              </w:numPr>
              <w:spacing w:line="288" w:lineRule="auto"/>
              <w:rPr>
                <w:bCs/>
              </w:rPr>
            </w:pPr>
            <w:r w:rsidRPr="00DD6264">
              <w:rPr>
                <w:bCs/>
              </w:rPr>
              <w:t>Garfield Township Fire Department</w:t>
            </w:r>
          </w:p>
          <w:p w:rsidR="005C104C" w:rsidRPr="005C104C" w:rsidRDefault="005C104C" w:rsidP="005C104C"/>
        </w:tc>
        <w:tc>
          <w:tcPr>
            <w:tcW w:w="864" w:type="dxa"/>
          </w:tcPr>
          <w:p w:rsidR="00C23F6A" w:rsidRDefault="00C23F6A">
            <w:pPr>
              <w:pStyle w:val="NoSpacing"/>
            </w:pPr>
          </w:p>
          <w:p w:rsidR="00C23F6A" w:rsidRPr="00C23F6A" w:rsidRDefault="00C23F6A" w:rsidP="00C23F6A"/>
          <w:p w:rsidR="00C23F6A" w:rsidRPr="00C23F6A" w:rsidRDefault="00C23F6A" w:rsidP="00C23F6A"/>
          <w:p w:rsidR="00C23F6A" w:rsidRPr="00C23F6A" w:rsidRDefault="00C23F6A" w:rsidP="00C23F6A"/>
          <w:p w:rsidR="00C23F6A" w:rsidRPr="00C23F6A" w:rsidRDefault="00C23F6A" w:rsidP="00C23F6A"/>
          <w:p w:rsidR="00C23F6A" w:rsidRPr="00C23F6A" w:rsidRDefault="00C23F6A" w:rsidP="00C23F6A"/>
          <w:p w:rsidR="00C23F6A" w:rsidRDefault="00C23F6A" w:rsidP="00C23F6A"/>
          <w:p w:rsidR="00C719A3" w:rsidRPr="00C23F6A" w:rsidRDefault="00C23F6A" w:rsidP="00C23F6A">
            <w:pPr>
              <w:tabs>
                <w:tab w:val="left" w:pos="752"/>
              </w:tabs>
            </w:pPr>
            <w:r>
              <w:tab/>
            </w:r>
          </w:p>
        </w:tc>
        <w:tc>
          <w:tcPr>
            <w:tcW w:w="864" w:type="dxa"/>
          </w:tcPr>
          <w:p w:rsidR="00C719A3" w:rsidRDefault="00C719A3">
            <w:pPr>
              <w:pStyle w:val="NoSpacing"/>
            </w:pPr>
          </w:p>
        </w:tc>
        <w:tc>
          <w:tcPr>
            <w:tcW w:w="6192" w:type="dxa"/>
          </w:tcPr>
          <w:p w:rsidR="00C719A3" w:rsidRPr="00D36FDB" w:rsidRDefault="005C104C" w:rsidP="00D24178">
            <w:pPr>
              <w:pStyle w:val="Heading1"/>
              <w:spacing w:after="120"/>
              <w:jc w:val="center"/>
              <w:rPr>
                <w:rFonts w:ascii="Arial" w:hAnsi="Arial" w:cs="Arial"/>
                <w:color w:val="E3A625" w:themeColor="accent1"/>
                <w:sz w:val="48"/>
                <w:szCs w:val="48"/>
              </w:rPr>
            </w:pPr>
            <w:r w:rsidRPr="00D36FDB">
              <w:rPr>
                <w:rFonts w:ascii="Arial" w:hAnsi="Arial" w:cs="Arial"/>
                <w:color w:val="E3A625" w:themeColor="accent1"/>
                <w:sz w:val="48"/>
                <w:szCs w:val="48"/>
              </w:rPr>
              <w:t xml:space="preserve">Who </w:t>
            </w:r>
            <w:r w:rsidR="00566B6F" w:rsidRPr="00D36FDB">
              <w:rPr>
                <w:rFonts w:ascii="Arial" w:hAnsi="Arial" w:cs="Arial"/>
                <w:color w:val="E3A625" w:themeColor="accent1"/>
                <w:sz w:val="48"/>
                <w:szCs w:val="48"/>
              </w:rPr>
              <w:t>and</w:t>
            </w:r>
            <w:r w:rsidRPr="00D36FDB">
              <w:rPr>
                <w:rFonts w:ascii="Arial" w:hAnsi="Arial" w:cs="Arial"/>
                <w:color w:val="E3A625" w:themeColor="accent1"/>
                <w:sz w:val="48"/>
                <w:szCs w:val="48"/>
              </w:rPr>
              <w:t xml:space="preserve"> What We Are</w:t>
            </w:r>
          </w:p>
          <w:p w:rsidR="00566B6F" w:rsidRPr="004771AA" w:rsidRDefault="00566B6F" w:rsidP="00566B6F">
            <w:pPr>
              <w:spacing w:before="100" w:beforeAutospacing="1" w:after="100" w:afterAutospacing="1"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 xml:space="preserve">The purpose of </w:t>
            </w:r>
            <w:r w:rsidR="00D24178" w:rsidRPr="004771AA">
              <w:rPr>
                <w:rFonts w:eastAsia="Times New Roman" w:cs="Times New Roman"/>
                <w:bCs/>
                <w:color w:val="auto"/>
                <w:sz w:val="24"/>
                <w:szCs w:val="24"/>
                <w:lang w:eastAsia="en-US"/>
              </w:rPr>
              <w:t xml:space="preserve">the Clare County Office of </w:t>
            </w:r>
            <w:r w:rsidRPr="004771AA">
              <w:rPr>
                <w:rFonts w:eastAsia="Times New Roman" w:cs="Times New Roman"/>
                <w:bCs/>
                <w:color w:val="auto"/>
                <w:sz w:val="24"/>
                <w:szCs w:val="24"/>
                <w:lang w:eastAsia="en-US"/>
              </w:rPr>
              <w:t xml:space="preserve">Emergency Management </w:t>
            </w:r>
            <w:r w:rsidR="00D24178" w:rsidRPr="004771AA">
              <w:rPr>
                <w:rFonts w:eastAsia="Times New Roman" w:cs="Times New Roman"/>
                <w:bCs/>
                <w:color w:val="auto"/>
                <w:sz w:val="24"/>
                <w:szCs w:val="24"/>
                <w:lang w:eastAsia="en-US"/>
              </w:rPr>
              <w:t xml:space="preserve">is to protect the communities by coordinating and integrating all activities necessary to mitigate against, prepare for, respond to, and recover from threatened or actual natural disasters, acts of terrorism, or other man-made disasters. The </w:t>
            </w:r>
            <w:r w:rsidRPr="004771AA">
              <w:rPr>
                <w:rFonts w:eastAsia="Times New Roman" w:cs="Times New Roman"/>
                <w:bCs/>
                <w:color w:val="auto"/>
                <w:sz w:val="24"/>
                <w:szCs w:val="24"/>
                <w:lang w:eastAsia="en-US"/>
              </w:rPr>
              <w:t>Emergency Management Office assesses local capabilities to respond to eme</w:t>
            </w:r>
            <w:r w:rsidR="00D24178" w:rsidRPr="004771AA">
              <w:rPr>
                <w:rFonts w:eastAsia="Times New Roman" w:cs="Times New Roman"/>
                <w:bCs/>
                <w:color w:val="auto"/>
                <w:sz w:val="24"/>
                <w:szCs w:val="24"/>
                <w:lang w:eastAsia="en-US"/>
              </w:rPr>
              <w:t xml:space="preserve">rgency and disaster situations </w:t>
            </w:r>
            <w:r w:rsidRPr="004771AA">
              <w:rPr>
                <w:rFonts w:eastAsia="Times New Roman" w:cs="Times New Roman"/>
                <w:bCs/>
                <w:color w:val="auto"/>
                <w:sz w:val="24"/>
                <w:szCs w:val="24"/>
                <w:lang w:eastAsia="en-US"/>
              </w:rPr>
              <w:t xml:space="preserve">and advocate emergency preparedness in both the public and private sectors. </w:t>
            </w:r>
          </w:p>
          <w:p w:rsidR="00D24178" w:rsidRPr="00D36FDB" w:rsidRDefault="00D24178" w:rsidP="00D24178">
            <w:pPr>
              <w:pStyle w:val="Heading1"/>
              <w:spacing w:after="120"/>
              <w:jc w:val="center"/>
              <w:rPr>
                <w:rFonts w:ascii="Arial" w:hAnsi="Arial" w:cs="Arial"/>
                <w:color w:val="E3A625" w:themeColor="accent1"/>
                <w:sz w:val="40"/>
                <w:szCs w:val="40"/>
              </w:rPr>
            </w:pPr>
            <w:r w:rsidRPr="00D36FDB">
              <w:rPr>
                <w:rFonts w:ascii="Arial" w:hAnsi="Arial" w:cs="Arial"/>
                <w:color w:val="E3A625" w:themeColor="accent1"/>
                <w:sz w:val="40"/>
                <w:szCs w:val="40"/>
              </w:rPr>
              <w:t>Responsibilities</w:t>
            </w:r>
          </w:p>
          <w:p w:rsidR="00566B6F" w:rsidRPr="004771AA" w:rsidRDefault="00D24178" w:rsidP="00D24178">
            <w:pPr>
              <w:numPr>
                <w:ilvl w:val="0"/>
                <w:numId w:val="6"/>
              </w:numPr>
              <w:spacing w:after="40"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E</w:t>
            </w:r>
            <w:r w:rsidR="00566B6F" w:rsidRPr="004771AA">
              <w:rPr>
                <w:rFonts w:eastAsia="Times New Roman" w:cs="Times New Roman"/>
                <w:bCs/>
                <w:color w:val="auto"/>
                <w:sz w:val="24"/>
                <w:szCs w:val="24"/>
                <w:lang w:eastAsia="en-US"/>
              </w:rPr>
              <w:t xml:space="preserve">nsure that hazards that threaten Clare County are clearly identified. </w:t>
            </w:r>
          </w:p>
          <w:p w:rsidR="00566B6F" w:rsidRPr="004771AA" w:rsidRDefault="00566B6F" w:rsidP="00D24178">
            <w:pPr>
              <w:numPr>
                <w:ilvl w:val="0"/>
                <w:numId w:val="6"/>
              </w:numPr>
              <w:spacing w:after="40"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Improve</w:t>
            </w:r>
            <w:r w:rsidR="00D24178" w:rsidRPr="004771AA">
              <w:rPr>
                <w:rFonts w:eastAsia="Times New Roman" w:cs="Times New Roman"/>
                <w:bCs/>
                <w:color w:val="auto"/>
                <w:sz w:val="24"/>
                <w:szCs w:val="24"/>
                <w:lang w:eastAsia="en-US"/>
              </w:rPr>
              <w:t xml:space="preserve"> </w:t>
            </w:r>
            <w:r w:rsidRPr="004771AA">
              <w:rPr>
                <w:rFonts w:eastAsia="Times New Roman" w:cs="Times New Roman"/>
                <w:bCs/>
                <w:color w:val="auto"/>
                <w:sz w:val="24"/>
                <w:szCs w:val="24"/>
                <w:lang w:eastAsia="en-US"/>
              </w:rPr>
              <w:t xml:space="preserve">upon </w:t>
            </w:r>
            <w:r w:rsidR="00DD6264" w:rsidRPr="004771AA">
              <w:rPr>
                <w:rFonts w:eastAsia="Times New Roman" w:cs="Times New Roman"/>
                <w:bCs/>
                <w:color w:val="auto"/>
                <w:sz w:val="24"/>
                <w:szCs w:val="24"/>
                <w:lang w:eastAsia="en-US"/>
              </w:rPr>
              <w:t xml:space="preserve">the </w:t>
            </w:r>
            <w:r w:rsidRPr="004771AA">
              <w:rPr>
                <w:rFonts w:eastAsia="Times New Roman" w:cs="Times New Roman"/>
                <w:bCs/>
                <w:color w:val="auto"/>
                <w:sz w:val="24"/>
                <w:szCs w:val="24"/>
                <w:lang w:eastAsia="en-US"/>
              </w:rPr>
              <w:t xml:space="preserve">local emergency response related skills of local personnel. </w:t>
            </w:r>
          </w:p>
          <w:p w:rsidR="00566B6F" w:rsidRPr="004771AA" w:rsidRDefault="00566B6F" w:rsidP="00D24178">
            <w:pPr>
              <w:numPr>
                <w:ilvl w:val="0"/>
                <w:numId w:val="6"/>
              </w:numPr>
              <w:spacing w:after="40"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 xml:space="preserve">Conduct exercises to test training and validate plans. </w:t>
            </w:r>
          </w:p>
          <w:p w:rsidR="00566B6F" w:rsidRPr="004771AA" w:rsidRDefault="00566B6F" w:rsidP="00D24178">
            <w:pPr>
              <w:numPr>
                <w:ilvl w:val="0"/>
                <w:numId w:val="6"/>
              </w:numPr>
              <w:spacing w:after="40"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 xml:space="preserve">Increase public awareness of hazards and appropriate mitigation actions. </w:t>
            </w:r>
          </w:p>
          <w:p w:rsidR="00566B6F" w:rsidRPr="004771AA" w:rsidRDefault="00566B6F" w:rsidP="00D24178">
            <w:pPr>
              <w:numPr>
                <w:ilvl w:val="0"/>
                <w:numId w:val="6"/>
              </w:numPr>
              <w:spacing w:after="40"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 xml:space="preserve">Identify and implement vulnerability and risk reduction measures. </w:t>
            </w:r>
          </w:p>
          <w:p w:rsidR="00DD6264" w:rsidRPr="004771AA" w:rsidRDefault="00566B6F" w:rsidP="00D24178">
            <w:pPr>
              <w:numPr>
                <w:ilvl w:val="0"/>
                <w:numId w:val="6"/>
              </w:numPr>
              <w:spacing w:after="40"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 xml:space="preserve">Conducts regular </w:t>
            </w:r>
            <w:r w:rsidR="00DD6264" w:rsidRPr="004771AA">
              <w:rPr>
                <w:rFonts w:eastAsia="Times New Roman" w:cs="Times New Roman"/>
                <w:bCs/>
                <w:color w:val="auto"/>
                <w:sz w:val="24"/>
                <w:szCs w:val="24"/>
                <w:lang w:eastAsia="en-US"/>
              </w:rPr>
              <w:t xml:space="preserve">Local Emergency Planning Commission </w:t>
            </w:r>
            <w:r w:rsidRPr="004771AA">
              <w:rPr>
                <w:rFonts w:eastAsia="Times New Roman" w:cs="Times New Roman"/>
                <w:bCs/>
                <w:color w:val="auto"/>
                <w:sz w:val="24"/>
                <w:szCs w:val="24"/>
                <w:lang w:eastAsia="en-US"/>
              </w:rPr>
              <w:t>(</w:t>
            </w:r>
            <w:r w:rsidR="00DD6264" w:rsidRPr="004771AA">
              <w:rPr>
                <w:rFonts w:eastAsia="Times New Roman" w:cs="Times New Roman"/>
                <w:bCs/>
                <w:color w:val="auto"/>
                <w:sz w:val="24"/>
                <w:szCs w:val="24"/>
                <w:lang w:eastAsia="en-US"/>
              </w:rPr>
              <w:t>LEPC</w:t>
            </w:r>
            <w:r w:rsidRPr="004771AA">
              <w:rPr>
                <w:rFonts w:eastAsia="Times New Roman" w:cs="Times New Roman"/>
                <w:bCs/>
                <w:color w:val="auto"/>
                <w:sz w:val="24"/>
                <w:szCs w:val="24"/>
                <w:lang w:eastAsia="en-US"/>
              </w:rPr>
              <w:t xml:space="preserve">) </w:t>
            </w:r>
            <w:r w:rsidR="00DD6264" w:rsidRPr="004771AA">
              <w:rPr>
                <w:rFonts w:eastAsia="Times New Roman" w:cs="Times New Roman"/>
                <w:bCs/>
                <w:color w:val="auto"/>
                <w:sz w:val="24"/>
                <w:szCs w:val="24"/>
                <w:lang w:eastAsia="en-US"/>
              </w:rPr>
              <w:t>m</w:t>
            </w:r>
            <w:r w:rsidRPr="004771AA">
              <w:rPr>
                <w:rFonts w:eastAsia="Times New Roman" w:cs="Times New Roman"/>
                <w:bCs/>
                <w:color w:val="auto"/>
                <w:sz w:val="24"/>
                <w:szCs w:val="24"/>
                <w:lang w:eastAsia="en-US"/>
              </w:rPr>
              <w:t>eetings.</w:t>
            </w:r>
          </w:p>
          <w:p w:rsidR="00C719A3" w:rsidRDefault="00DD6264" w:rsidP="00566B6F">
            <w:pPr>
              <w:numPr>
                <w:ilvl w:val="0"/>
                <w:numId w:val="6"/>
              </w:numPr>
              <w:spacing w:after="40" w:line="240" w:lineRule="auto"/>
              <w:rPr>
                <w:rFonts w:eastAsia="Times New Roman" w:cs="Times New Roman"/>
                <w:bCs/>
                <w:color w:val="auto"/>
                <w:sz w:val="24"/>
                <w:szCs w:val="24"/>
                <w:lang w:eastAsia="en-US"/>
              </w:rPr>
            </w:pPr>
            <w:r w:rsidRPr="004771AA">
              <w:rPr>
                <w:rFonts w:eastAsia="Times New Roman" w:cs="Times New Roman"/>
                <w:bCs/>
                <w:color w:val="auto"/>
                <w:sz w:val="24"/>
                <w:szCs w:val="24"/>
                <w:lang w:eastAsia="en-US"/>
              </w:rPr>
              <w:t>Assist residents and government and private sector organizations.</w:t>
            </w:r>
            <w:r w:rsidR="00566B6F" w:rsidRPr="004771AA">
              <w:rPr>
                <w:rFonts w:eastAsia="Times New Roman" w:cs="Times New Roman"/>
                <w:bCs/>
                <w:color w:val="auto"/>
                <w:sz w:val="24"/>
                <w:szCs w:val="24"/>
                <w:lang w:eastAsia="en-US"/>
              </w:rPr>
              <w:t xml:space="preserve"> </w:t>
            </w:r>
          </w:p>
          <w:p w:rsidR="00593F42" w:rsidRPr="00593F42" w:rsidRDefault="00593F42" w:rsidP="00566B6F">
            <w:pPr>
              <w:numPr>
                <w:ilvl w:val="0"/>
                <w:numId w:val="6"/>
              </w:numPr>
              <w:spacing w:after="40" w:line="240" w:lineRule="auto"/>
              <w:rPr>
                <w:rFonts w:eastAsia="Times New Roman" w:cs="Times New Roman"/>
                <w:b/>
                <w:bCs/>
                <w:color w:val="auto"/>
                <w:sz w:val="24"/>
                <w:szCs w:val="24"/>
                <w:lang w:eastAsia="en-US"/>
              </w:rPr>
            </w:pPr>
            <w:r w:rsidRPr="00593F42">
              <w:rPr>
                <w:rFonts w:eastAsia="Times New Roman" w:cs="Times New Roman"/>
                <w:b/>
                <w:bCs/>
                <w:color w:val="auto"/>
                <w:sz w:val="24"/>
                <w:szCs w:val="24"/>
                <w:lang w:eastAsia="en-US"/>
              </w:rPr>
              <w:t>IPAWS (Integrated Public Alert Warning System) Member.</w:t>
            </w:r>
            <w:bookmarkStart w:id="0" w:name="_GoBack"/>
            <w:bookmarkEnd w:id="0"/>
          </w:p>
          <w:tbl>
            <w:tblPr>
              <w:tblW w:w="0" w:type="auto"/>
              <w:tblCellMar>
                <w:left w:w="0" w:type="dxa"/>
                <w:right w:w="144" w:type="dxa"/>
              </w:tblCellMar>
              <w:tblLook w:val="04A0" w:firstRow="1" w:lastRow="0" w:firstColumn="1" w:lastColumn="0" w:noHBand="0" w:noVBand="1"/>
              <w:tblDescription w:val="Photo with item description"/>
            </w:tblPr>
            <w:tblGrid>
              <w:gridCol w:w="1226"/>
              <w:gridCol w:w="2737"/>
              <w:gridCol w:w="2229"/>
            </w:tblGrid>
            <w:tr w:rsidR="00D01FA8" w:rsidTr="00D01FA8">
              <w:tc>
                <w:tcPr>
                  <w:tcW w:w="1330" w:type="dxa"/>
                </w:tcPr>
                <w:p w:rsidR="00D01FA8" w:rsidRDefault="00D01FA8">
                  <w:pPr>
                    <w:pStyle w:val="NoSpacing"/>
                  </w:pPr>
                </w:p>
              </w:tc>
              <w:tc>
                <w:tcPr>
                  <w:tcW w:w="2431" w:type="dxa"/>
                </w:tcPr>
                <w:p w:rsidR="00D01FA8" w:rsidRDefault="00D01FA8">
                  <w:r>
                    <w:rPr>
                      <w:noProof/>
                      <w:lang w:eastAsia="en-US"/>
                    </w:rPr>
                    <w:drawing>
                      <wp:inline distT="0" distB="0" distL="0" distR="0">
                        <wp:extent cx="1647092" cy="9516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m Ready Logo.png"/>
                                <pic:cNvPicPr/>
                              </pic:nvPicPr>
                              <pic:blipFill>
                                <a:blip r:embed="rId18">
                                  <a:extLst>
                                    <a:ext uri="{28A0092B-C50C-407E-A947-70E740481C1C}">
                                      <a14:useLocalDpi xmlns:a14="http://schemas.microsoft.com/office/drawing/2010/main" val="0"/>
                                    </a:ext>
                                  </a:extLst>
                                </a:blip>
                                <a:stretch>
                                  <a:fillRect/>
                                </a:stretch>
                              </pic:blipFill>
                              <pic:spPr>
                                <a:xfrm>
                                  <a:off x="0" y="0"/>
                                  <a:ext cx="1682528" cy="972127"/>
                                </a:xfrm>
                                <a:prstGeom prst="rect">
                                  <a:avLst/>
                                </a:prstGeom>
                              </pic:spPr>
                            </pic:pic>
                          </a:graphicData>
                        </a:graphic>
                      </wp:inline>
                    </w:drawing>
                  </w:r>
                </w:p>
              </w:tc>
              <w:tc>
                <w:tcPr>
                  <w:tcW w:w="2431" w:type="dxa"/>
                </w:tcPr>
                <w:p w:rsidR="00D01FA8" w:rsidRDefault="00D01FA8"/>
              </w:tc>
            </w:tr>
          </w:tbl>
          <w:p w:rsidR="00C719A3" w:rsidRDefault="00C719A3">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C719A3">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C719A3">
                    <w:tc>
                      <w:tcPr>
                        <w:tcW w:w="0" w:type="auto"/>
                        <w:tcBorders>
                          <w:top w:val="single" w:sz="6" w:space="0" w:color="A6A6A6" w:themeColor="background1" w:themeShade="A6"/>
                          <w:bottom w:val="single" w:sz="6" w:space="0" w:color="A6A6A6" w:themeColor="background1" w:themeShade="A6"/>
                        </w:tcBorders>
                        <w:vAlign w:val="center"/>
                      </w:tcPr>
                      <w:p w:rsidR="00C719A3" w:rsidRDefault="00C719A3">
                        <w:pPr>
                          <w:pStyle w:val="Photo"/>
                        </w:pPr>
                      </w:p>
                    </w:tc>
                  </w:tr>
                </w:tbl>
                <w:p w:rsidR="00C719A3" w:rsidRDefault="00C719A3"/>
              </w:tc>
              <w:tc>
                <w:tcPr>
                  <w:tcW w:w="4032" w:type="dxa"/>
                </w:tcPr>
                <w:p w:rsidR="00C719A3" w:rsidRDefault="00C719A3" w:rsidP="00566B6F"/>
              </w:tc>
            </w:tr>
          </w:tbl>
          <w:sdt>
            <w:sdtPr>
              <w:id w:val="-2039811257"/>
              <w:placeholder>
                <w:docPart w:val="4EA3D0943B764E9283692B63B9F181C2"/>
              </w:placeholder>
              <w:temporary/>
              <w:showingPlcHdr/>
              <w:text/>
            </w:sdtPr>
            <w:sdtEndPr/>
            <w:sdtContent>
              <w:p w:rsidR="00C719A3" w:rsidRDefault="00335EDC">
                <w:pPr>
                  <w:pStyle w:val="Heading2"/>
                </w:pPr>
                <w:r>
                  <w:t>Product or Service 3</w:t>
                </w:r>
              </w:p>
            </w:sdtContent>
          </w:sdt>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C719A3">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C719A3">
                    <w:tc>
                      <w:tcPr>
                        <w:tcW w:w="0" w:type="auto"/>
                        <w:tcBorders>
                          <w:top w:val="single" w:sz="6" w:space="0" w:color="A6A6A6" w:themeColor="background1" w:themeShade="A6"/>
                          <w:bottom w:val="single" w:sz="6" w:space="0" w:color="A6A6A6" w:themeColor="background1" w:themeShade="A6"/>
                        </w:tcBorders>
                        <w:vAlign w:val="center"/>
                      </w:tcPr>
                      <w:p w:rsidR="00C719A3" w:rsidRDefault="00C719A3">
                        <w:pPr>
                          <w:pStyle w:val="Photo"/>
                        </w:pPr>
                      </w:p>
                    </w:tc>
                  </w:tr>
                </w:tbl>
                <w:p w:rsidR="00C719A3" w:rsidRDefault="00C719A3"/>
              </w:tc>
              <w:sdt>
                <w:sdtPr>
                  <w:id w:val="-1453630138"/>
                  <w:placeholder>
                    <w:docPart w:val="C0D376B539514D9DBACCEED917D1C2F6"/>
                  </w:placeholder>
                  <w:temporary/>
                  <w:showingPlcHdr/>
                </w:sdtPr>
                <w:sdtEndPr/>
                <w:sdtContent>
                  <w:tc>
                    <w:tcPr>
                      <w:tcW w:w="4032" w:type="dxa"/>
                    </w:tcPr>
                    <w:p w:rsidR="00C719A3" w:rsidRDefault="00335EDC">
                      <w:r>
                        <w:t>To print this booklet two-sided, click File and then click Print. Under the option that defaults to Print One Sided, select a two-sided print setting. This booklet is setup to flip on the short side of the page.</w:t>
                      </w:r>
                    </w:p>
                  </w:tc>
                </w:sdtContent>
              </w:sdt>
            </w:tr>
          </w:tbl>
          <w:p w:rsidR="00C719A3" w:rsidRDefault="00C719A3"/>
        </w:tc>
      </w:tr>
      <w:tr w:rsidR="00C23F6A">
        <w:trPr>
          <w:trHeight w:hRule="exact" w:val="504"/>
        </w:trPr>
        <w:tc>
          <w:tcPr>
            <w:tcW w:w="6192" w:type="dxa"/>
            <w:vAlign w:val="bottom"/>
          </w:tcPr>
          <w:p w:rsidR="00C719A3" w:rsidRDefault="00C719A3">
            <w:pPr>
              <w:pStyle w:val="NoSpacing"/>
              <w:rPr>
                <w:rStyle w:val="PageNumber"/>
              </w:rPr>
            </w:pPr>
          </w:p>
        </w:tc>
        <w:tc>
          <w:tcPr>
            <w:tcW w:w="864" w:type="dxa"/>
            <w:vAlign w:val="bottom"/>
          </w:tcPr>
          <w:p w:rsidR="00C719A3" w:rsidRDefault="00C719A3">
            <w:pPr>
              <w:pStyle w:val="NoSpacing"/>
            </w:pPr>
          </w:p>
        </w:tc>
        <w:tc>
          <w:tcPr>
            <w:tcW w:w="864" w:type="dxa"/>
            <w:vAlign w:val="bottom"/>
          </w:tcPr>
          <w:p w:rsidR="00C719A3" w:rsidRDefault="00C719A3">
            <w:pPr>
              <w:pStyle w:val="NoSpacing"/>
            </w:pPr>
          </w:p>
        </w:tc>
        <w:tc>
          <w:tcPr>
            <w:tcW w:w="6192" w:type="dxa"/>
            <w:vAlign w:val="bottom"/>
          </w:tcPr>
          <w:p w:rsidR="00C719A3" w:rsidRDefault="00C719A3">
            <w:pPr>
              <w:pStyle w:val="NoSpacing"/>
              <w:jc w:val="right"/>
              <w:rPr>
                <w:rStyle w:val="PageNumber"/>
              </w:rPr>
            </w:pPr>
          </w:p>
        </w:tc>
      </w:tr>
    </w:tbl>
    <w:p w:rsidR="00C719A3" w:rsidRDefault="00C719A3">
      <w:pPr>
        <w:pStyle w:val="NoSpacing"/>
      </w:pPr>
    </w:p>
    <w:sectPr w:rsidR="00C719A3">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210481B"/>
    <w:multiLevelType w:val="multilevel"/>
    <w:tmpl w:val="DC287A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C94CDC"/>
    <w:multiLevelType w:val="multilevel"/>
    <w:tmpl w:val="B3CE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3511A"/>
    <w:multiLevelType w:val="multilevel"/>
    <w:tmpl w:val="DC287A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7C01A3A"/>
    <w:multiLevelType w:val="hybridMultilevel"/>
    <w:tmpl w:val="C80AAED2"/>
    <w:lvl w:ilvl="0" w:tplc="CF72BF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B054F"/>
    <w:multiLevelType w:val="multilevel"/>
    <w:tmpl w:val="A0B85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0"/>
    <w:lvlOverride w:ilvl="0">
      <w:startOverride w:val="1"/>
    </w:lvlOverride>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4C"/>
    <w:rsid w:val="001929B8"/>
    <w:rsid w:val="001F752A"/>
    <w:rsid w:val="002319FD"/>
    <w:rsid w:val="00280AA1"/>
    <w:rsid w:val="002819F3"/>
    <w:rsid w:val="002E4BD2"/>
    <w:rsid w:val="00322C54"/>
    <w:rsid w:val="00335EDC"/>
    <w:rsid w:val="003B61B5"/>
    <w:rsid w:val="003E0064"/>
    <w:rsid w:val="00420E1D"/>
    <w:rsid w:val="004720B6"/>
    <w:rsid w:val="004771AA"/>
    <w:rsid w:val="00482D96"/>
    <w:rsid w:val="005367E6"/>
    <w:rsid w:val="00566B6F"/>
    <w:rsid w:val="00593F42"/>
    <w:rsid w:val="005A3C5C"/>
    <w:rsid w:val="005C104C"/>
    <w:rsid w:val="005C52D4"/>
    <w:rsid w:val="00721900"/>
    <w:rsid w:val="007355EC"/>
    <w:rsid w:val="00967F19"/>
    <w:rsid w:val="009A0AC0"/>
    <w:rsid w:val="009B08A7"/>
    <w:rsid w:val="00A158A0"/>
    <w:rsid w:val="00B5097A"/>
    <w:rsid w:val="00B909E6"/>
    <w:rsid w:val="00BA3D9A"/>
    <w:rsid w:val="00BC50BA"/>
    <w:rsid w:val="00C23F6A"/>
    <w:rsid w:val="00C44611"/>
    <w:rsid w:val="00C719A3"/>
    <w:rsid w:val="00CA2EDF"/>
    <w:rsid w:val="00CB32D0"/>
    <w:rsid w:val="00CC489A"/>
    <w:rsid w:val="00D01FA8"/>
    <w:rsid w:val="00D24178"/>
    <w:rsid w:val="00D36FDB"/>
    <w:rsid w:val="00DB7D1E"/>
    <w:rsid w:val="00DD6264"/>
    <w:rsid w:val="00E47D1F"/>
    <w:rsid w:val="00E53FC0"/>
    <w:rsid w:val="00F507B7"/>
    <w:rsid w:val="00F6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E0F4D9-7FB1-4620-9315-A47DFDC7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280AA1"/>
    <w:rPr>
      <w:color w:val="4F8797" w:themeColor="hyperlink"/>
      <w:u w:val="single"/>
    </w:rPr>
  </w:style>
  <w:style w:type="paragraph" w:styleId="ListParagraph">
    <w:name w:val="List Paragraph"/>
    <w:basedOn w:val="Normal"/>
    <w:uiPriority w:val="34"/>
    <w:unhideWhenUsed/>
    <w:qFormat/>
    <w:rsid w:val="005C104C"/>
    <w:pPr>
      <w:ind w:left="720"/>
      <w:contextualSpacing/>
    </w:pPr>
  </w:style>
  <w:style w:type="paragraph" w:styleId="NormalWeb">
    <w:name w:val="Normal (Web)"/>
    <w:basedOn w:val="Normal"/>
    <w:uiPriority w:val="99"/>
    <w:semiHidden/>
    <w:unhideWhenUsed/>
    <w:rsid w:val="005C104C"/>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DB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ckerj@clareco.net"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hyperlink" Target="http://www.clareco.net_emergencyservices" TargetMode="External"/><Relationship Id="rId2" Type="http://schemas.openxmlformats.org/officeDocument/2006/relationships/customXml" Target="../customXml/item2.xml"/><Relationship Id="rId16" Type="http://schemas.openxmlformats.org/officeDocument/2006/relationships/hyperlink" Target="http://www.centralmichigan211.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hyperlink" Target="http://www.http://do1thing.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erj\Desktop\Preparednessflyer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412CB43E1349BBB434982580392C57"/>
        <w:category>
          <w:name w:val="General"/>
          <w:gallery w:val="placeholder"/>
        </w:category>
        <w:types>
          <w:type w:val="bbPlcHdr"/>
        </w:types>
        <w:behaviors>
          <w:behavior w:val="content"/>
        </w:behaviors>
        <w:guid w:val="{B2C6F8DA-76F6-4C0B-A61A-0DE5CA74F622}"/>
      </w:docPartPr>
      <w:docPartBody>
        <w:p w:rsidR="000B2D12" w:rsidRDefault="00A521BE">
          <w:pPr>
            <w:pStyle w:val="45412CB43E1349BBB434982580392C57"/>
          </w:pPr>
          <w:r>
            <w:t>[Company Name]</w:t>
          </w:r>
        </w:p>
      </w:docPartBody>
    </w:docPart>
    <w:docPart>
      <w:docPartPr>
        <w:name w:val="6AEFB15854C94B559CC4454AF5EC2728"/>
        <w:category>
          <w:name w:val="General"/>
          <w:gallery w:val="placeholder"/>
        </w:category>
        <w:types>
          <w:type w:val="bbPlcHdr"/>
        </w:types>
        <w:behaviors>
          <w:behavior w:val="content"/>
        </w:behaviors>
        <w:guid w:val="{4B38D829-AB41-4FCB-A8CE-400FAF0DA48E}"/>
      </w:docPartPr>
      <w:docPartBody>
        <w:p w:rsidR="000B2D12" w:rsidRDefault="00A521BE">
          <w:pPr>
            <w:pStyle w:val="6AEFB15854C94B559CC4454AF5EC2728"/>
          </w:pPr>
          <w:r>
            <w:t>[Subtitle]</w:t>
          </w:r>
        </w:p>
      </w:docPartBody>
    </w:docPart>
    <w:docPart>
      <w:docPartPr>
        <w:name w:val="4EA3D0943B764E9283692B63B9F181C2"/>
        <w:category>
          <w:name w:val="General"/>
          <w:gallery w:val="placeholder"/>
        </w:category>
        <w:types>
          <w:type w:val="bbPlcHdr"/>
        </w:types>
        <w:behaviors>
          <w:behavior w:val="content"/>
        </w:behaviors>
        <w:guid w:val="{0CA8C857-D80F-4B62-8885-8097E82C5D20}"/>
      </w:docPartPr>
      <w:docPartBody>
        <w:p w:rsidR="000B2D12" w:rsidRDefault="00A521BE">
          <w:pPr>
            <w:pStyle w:val="4EA3D0943B764E9283692B63B9F181C2"/>
          </w:pPr>
          <w:r>
            <w:t>Product or Service 3</w:t>
          </w:r>
        </w:p>
      </w:docPartBody>
    </w:docPart>
    <w:docPart>
      <w:docPartPr>
        <w:name w:val="C0D376B539514D9DBACCEED917D1C2F6"/>
        <w:category>
          <w:name w:val="General"/>
          <w:gallery w:val="placeholder"/>
        </w:category>
        <w:types>
          <w:type w:val="bbPlcHdr"/>
        </w:types>
        <w:behaviors>
          <w:behavior w:val="content"/>
        </w:behaviors>
        <w:guid w:val="{EAB94AC8-A76B-41BD-80F1-45E1C8F3BADD}"/>
      </w:docPartPr>
      <w:docPartBody>
        <w:p w:rsidR="000B2D12" w:rsidRDefault="00A521BE">
          <w:pPr>
            <w:pStyle w:val="C0D376B539514D9DBACCEED917D1C2F6"/>
          </w:pPr>
          <w:r>
            <w:t>To print this booklet two-sided, click File and then click Print. Under the option that defaults to Print One Sided, select a two-sided print setting. This booklet is setup to flip on the short side of the 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BE"/>
    <w:rsid w:val="000B2D12"/>
    <w:rsid w:val="00192FB8"/>
    <w:rsid w:val="004551E3"/>
    <w:rsid w:val="004D4084"/>
    <w:rsid w:val="007B4EA3"/>
    <w:rsid w:val="00854008"/>
    <w:rsid w:val="00903431"/>
    <w:rsid w:val="00930F41"/>
    <w:rsid w:val="009F4CDF"/>
    <w:rsid w:val="00A521BE"/>
    <w:rsid w:val="00AA2F5F"/>
    <w:rsid w:val="00BF34E8"/>
    <w:rsid w:val="00CB2086"/>
    <w:rsid w:val="00CE1645"/>
    <w:rsid w:val="00D10312"/>
    <w:rsid w:val="00E479FD"/>
    <w:rsid w:val="00F4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412CB43E1349BBB434982580392C57">
    <w:name w:val="45412CB43E1349BBB434982580392C57"/>
  </w:style>
  <w:style w:type="paragraph" w:customStyle="1" w:styleId="6AEFB15854C94B559CC4454AF5EC2728">
    <w:name w:val="6AEFB15854C94B559CC4454AF5EC2728"/>
  </w:style>
  <w:style w:type="paragraph" w:customStyle="1" w:styleId="B8BF1F3376044D2F9520E816D9322E06">
    <w:name w:val="B8BF1F3376044D2F9520E816D9322E06"/>
  </w:style>
  <w:style w:type="paragraph" w:customStyle="1" w:styleId="2848F1480A2F4FFD905FA77C5B9801C6">
    <w:name w:val="2848F1480A2F4FFD905FA77C5B9801C6"/>
  </w:style>
  <w:style w:type="paragraph" w:customStyle="1" w:styleId="8FBD6BB0831D4DFAAEE3ADB4654C43ED">
    <w:name w:val="8FBD6BB0831D4DFAAEE3ADB4654C43ED"/>
  </w:style>
  <w:style w:type="paragraph" w:customStyle="1" w:styleId="F95B45AC014948BDB0AEE13795C552AC">
    <w:name w:val="F95B45AC014948BDB0AEE13795C552AC"/>
  </w:style>
  <w:style w:type="paragraph" w:customStyle="1" w:styleId="4EA3D0943B764E9283692B63B9F181C2">
    <w:name w:val="4EA3D0943B764E9283692B63B9F181C2"/>
  </w:style>
  <w:style w:type="paragraph" w:customStyle="1" w:styleId="C0D376B539514D9DBACCEED917D1C2F6">
    <w:name w:val="C0D376B539514D9DBACCEED917D1C2F6"/>
  </w:style>
  <w:style w:type="paragraph" w:customStyle="1" w:styleId="D7BC6AE4E7834AB39330D3891A46B138">
    <w:name w:val="D7BC6AE4E7834AB39330D3891A46B138"/>
  </w:style>
  <w:style w:type="paragraph" w:customStyle="1" w:styleId="41C39E4F99854F269A9C123E1D698540">
    <w:name w:val="41C39E4F99854F269A9C123E1D698540"/>
  </w:style>
  <w:style w:type="paragraph" w:customStyle="1" w:styleId="AB7A5450DB454782959610C73D2BFEE6">
    <w:name w:val="AB7A5450DB454782959610C73D2BFEE6"/>
  </w:style>
  <w:style w:type="paragraph" w:customStyle="1" w:styleId="98F2FCA8F5A94DA0B34AF108C60A8077">
    <w:name w:val="98F2FCA8F5A94DA0B34AF108C60A8077"/>
  </w:style>
  <w:style w:type="paragraph" w:customStyle="1" w:styleId="5204A87EFF4D42CA914D809DF5E99B5F">
    <w:name w:val="5204A87EFF4D42CA914D809DF5E99B5F"/>
  </w:style>
  <w:style w:type="paragraph" w:customStyle="1" w:styleId="8BE61CD5660748C0826ABC88882FC4D6">
    <w:name w:val="8BE61CD5660748C0826ABC88882FC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15EFA0B-51EA-4D7E-B208-1DE85464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Preparednessflyer1.dotx</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Clare County Emergency Management</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Becker</dc:creator>
  <cp:lastModifiedBy>Jerry Becker</cp:lastModifiedBy>
  <cp:revision>2</cp:revision>
  <cp:lastPrinted>2019-12-23T15:04:00Z</cp:lastPrinted>
  <dcterms:created xsi:type="dcterms:W3CDTF">2024-01-30T16:37:00Z</dcterms:created>
  <dcterms:modified xsi:type="dcterms:W3CDTF">2024-01-30T16:37:00Z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